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20B4D" w14:textId="77777777" w:rsidR="00C2313A" w:rsidRDefault="00C2313A" w:rsidP="00C2313A">
      <w:pPr>
        <w:pStyle w:val="Default"/>
      </w:pPr>
    </w:p>
    <w:p w14:paraId="73784344" w14:textId="1CE9ACFD" w:rsidR="00C2313A" w:rsidRDefault="00C2313A" w:rsidP="00C2313A">
      <w:pPr>
        <w:pStyle w:val="Default"/>
        <w:jc w:val="righ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9 do SWZ </w:t>
      </w:r>
    </w:p>
    <w:p w14:paraId="67B96DAE" w14:textId="77777777" w:rsidR="00C2313A" w:rsidRDefault="00C2313A" w:rsidP="00C2313A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4FB18E4B" w14:textId="77777777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Umowa powierzenia </w:t>
      </w:r>
      <w:r>
        <w:rPr>
          <w:sz w:val="22"/>
          <w:szCs w:val="22"/>
        </w:rPr>
        <w:t>przetwarzania danych osobowych</w:t>
      </w:r>
    </w:p>
    <w:p w14:paraId="69ACA42B" w14:textId="4EC98A30" w:rsidR="00C2313A" w:rsidRDefault="00C2313A" w:rsidP="00C2313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zawarta dnia </w:t>
      </w:r>
      <w:r w:rsidR="00305F66">
        <w:rPr>
          <w:sz w:val="22"/>
          <w:szCs w:val="22"/>
        </w:rPr>
        <w:t>……………</w:t>
      </w:r>
      <w:r w:rsidR="004D6370">
        <w:rPr>
          <w:sz w:val="22"/>
          <w:szCs w:val="22"/>
        </w:rPr>
        <w:t xml:space="preserve">. </w:t>
      </w:r>
      <w:r>
        <w:rPr>
          <w:sz w:val="22"/>
          <w:szCs w:val="22"/>
        </w:rPr>
        <w:t>pomiędzy:</w:t>
      </w:r>
    </w:p>
    <w:p w14:paraId="1F22E60E" w14:textId="1FACD46E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Gminnym Ośrodkiem Pomocy Społecznej w Żarach, </w:t>
      </w:r>
      <w:r w:rsidR="007E3E94">
        <w:rPr>
          <w:sz w:val="22"/>
          <w:szCs w:val="22"/>
        </w:rPr>
        <w:t>ul. Szarych Szeregów</w:t>
      </w:r>
      <w:r>
        <w:rPr>
          <w:sz w:val="22"/>
          <w:szCs w:val="22"/>
        </w:rPr>
        <w:t xml:space="preserve">, </w:t>
      </w:r>
    </w:p>
    <w:p w14:paraId="18E07829" w14:textId="2366478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 </w:t>
      </w:r>
      <w:r w:rsidR="00305F66">
        <w:rPr>
          <w:sz w:val="22"/>
          <w:szCs w:val="22"/>
        </w:rPr>
        <w:t>…………………….</w:t>
      </w:r>
      <w:r>
        <w:rPr>
          <w:sz w:val="22"/>
          <w:szCs w:val="22"/>
        </w:rPr>
        <w:t xml:space="preserve"> </w:t>
      </w:r>
    </w:p>
    <w:p w14:paraId="766E84E6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</w:t>
      </w:r>
      <w:r>
        <w:rPr>
          <w:b/>
          <w:bCs/>
          <w:sz w:val="22"/>
          <w:szCs w:val="22"/>
        </w:rPr>
        <w:t>„Administratorem”</w:t>
      </w:r>
      <w:r>
        <w:rPr>
          <w:sz w:val="22"/>
          <w:szCs w:val="22"/>
        </w:rPr>
        <w:t xml:space="preserve">, </w:t>
      </w:r>
    </w:p>
    <w:p w14:paraId="08ED5AC1" w14:textId="77777777" w:rsidR="00C2313A" w:rsidRDefault="00C2313A" w:rsidP="00C231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6033FE62" w14:textId="442C3DBF" w:rsidR="004D6370" w:rsidRPr="004D6370" w:rsidRDefault="00C2313A" w:rsidP="00305F66">
      <w:pPr>
        <w:pStyle w:val="Tekstpodstawowy"/>
        <w:spacing w:line="360" w:lineRule="auto"/>
        <w:ind w:left="720"/>
        <w:jc w:val="left"/>
        <w:rPr>
          <w:rFonts w:ascii="Times New Roman" w:hAnsi="Times New Roman"/>
          <w:szCs w:val="22"/>
        </w:rPr>
      </w:pPr>
      <w:r w:rsidRPr="004D6370">
        <w:rPr>
          <w:szCs w:val="22"/>
        </w:rPr>
        <w:t xml:space="preserve"> </w:t>
      </w:r>
      <w:r w:rsidR="00305F66">
        <w:rPr>
          <w:rFonts w:ascii="Times New Roman" w:hAnsi="Times New Roman"/>
          <w:szCs w:val="22"/>
        </w:rPr>
        <w:t>……………….</w:t>
      </w:r>
    </w:p>
    <w:p w14:paraId="45B2E9D1" w14:textId="15F670DF" w:rsidR="004D6370" w:rsidRPr="004D6370" w:rsidRDefault="004D6370" w:rsidP="004D6370">
      <w:pPr>
        <w:pStyle w:val="Tekstpodstawowy"/>
        <w:spacing w:line="360" w:lineRule="auto"/>
        <w:ind w:left="720"/>
        <w:jc w:val="left"/>
        <w:rPr>
          <w:rFonts w:ascii="Times New Roman" w:hAnsi="Times New Roman"/>
          <w:szCs w:val="22"/>
        </w:rPr>
      </w:pPr>
      <w:r w:rsidRPr="004D6370">
        <w:rPr>
          <w:rFonts w:ascii="Times New Roman" w:hAnsi="Times New Roman"/>
          <w:szCs w:val="22"/>
        </w:rPr>
        <w:t xml:space="preserve">NIP: </w:t>
      </w:r>
      <w:r w:rsidR="00305F66">
        <w:rPr>
          <w:rFonts w:ascii="Times New Roman" w:hAnsi="Times New Roman"/>
          <w:szCs w:val="22"/>
        </w:rPr>
        <w:t>…………………….</w:t>
      </w:r>
    </w:p>
    <w:p w14:paraId="33CCD842" w14:textId="2A54DEF9" w:rsidR="004D6370" w:rsidRPr="004D6370" w:rsidRDefault="004D6370" w:rsidP="004D6370">
      <w:pPr>
        <w:pStyle w:val="Tekstpodstawowy"/>
        <w:spacing w:line="360" w:lineRule="auto"/>
        <w:ind w:left="720"/>
        <w:jc w:val="left"/>
        <w:rPr>
          <w:rFonts w:ascii="Times New Roman" w:hAnsi="Times New Roman"/>
          <w:szCs w:val="22"/>
        </w:rPr>
      </w:pPr>
    </w:p>
    <w:p w14:paraId="081A7D04" w14:textId="549122B5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7B3AC85C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zwanym(-</w:t>
      </w:r>
      <w:proofErr w:type="spellStart"/>
      <w:r>
        <w:rPr>
          <w:sz w:val="22"/>
          <w:szCs w:val="22"/>
        </w:rPr>
        <w:t>ną</w:t>
      </w:r>
      <w:proofErr w:type="spellEnd"/>
      <w:r>
        <w:rPr>
          <w:sz w:val="22"/>
          <w:szCs w:val="22"/>
        </w:rPr>
        <w:t xml:space="preserve">) w dalszej części Umowy </w:t>
      </w:r>
      <w:r>
        <w:rPr>
          <w:b/>
          <w:bCs/>
          <w:sz w:val="22"/>
          <w:szCs w:val="22"/>
        </w:rPr>
        <w:t>„Podmiotem przetwarzającym”</w:t>
      </w:r>
      <w:r>
        <w:rPr>
          <w:sz w:val="22"/>
          <w:szCs w:val="22"/>
        </w:rPr>
        <w:t xml:space="preserve">, </w:t>
      </w:r>
    </w:p>
    <w:p w14:paraId="19255D52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reprezentowanym(-</w:t>
      </w:r>
      <w:proofErr w:type="spellStart"/>
      <w:r>
        <w:rPr>
          <w:sz w:val="22"/>
          <w:szCs w:val="22"/>
        </w:rPr>
        <w:t>ną</w:t>
      </w:r>
      <w:proofErr w:type="spellEnd"/>
      <w:r>
        <w:rPr>
          <w:sz w:val="22"/>
          <w:szCs w:val="22"/>
        </w:rPr>
        <w:t xml:space="preserve">) przez: </w:t>
      </w:r>
    </w:p>
    <w:p w14:paraId="62F3CB21" w14:textId="3B25DC4B" w:rsidR="00C2313A" w:rsidRDefault="00305F66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………………………………………………..</w:t>
      </w:r>
    </w:p>
    <w:p w14:paraId="3DC48CC7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38597553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Powierzenie przetwarzania danych osobowych </w:t>
      </w:r>
    </w:p>
    <w:p w14:paraId="5AF6D27C" w14:textId="725B881F" w:rsidR="00C2313A" w:rsidRDefault="00C2313A" w:rsidP="00305F66">
      <w:pPr>
        <w:pStyle w:val="Default"/>
        <w:numPr>
          <w:ilvl w:val="0"/>
          <w:numId w:val="1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danych powierza Podmiotowi przetwarzającemu dane osobowe do przetwarzania </w:t>
      </w:r>
      <w:r w:rsidR="00305F66">
        <w:rPr>
          <w:sz w:val="22"/>
          <w:szCs w:val="22"/>
        </w:rPr>
        <w:t xml:space="preserve">      </w:t>
      </w:r>
      <w:r>
        <w:rPr>
          <w:sz w:val="22"/>
          <w:szCs w:val="22"/>
        </w:rPr>
        <w:t>w trybie art. 28 ogólnego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sz w:val="22"/>
          <w:szCs w:val="22"/>
        </w:rPr>
        <w:t>Dz.Urz.UE.L</w:t>
      </w:r>
      <w:proofErr w:type="spellEnd"/>
      <w:r>
        <w:rPr>
          <w:sz w:val="22"/>
          <w:szCs w:val="22"/>
        </w:rPr>
        <w:t xml:space="preserve"> Nr 119, str. 1) (zwanego w dalszej części Umowy „Rozporządzeniem”), na zasadach, w zakresie i w celu określonych w niniejszej Umowie. </w:t>
      </w:r>
    </w:p>
    <w:p w14:paraId="49F5B703" w14:textId="77777777" w:rsidR="00C2313A" w:rsidRDefault="00C2313A" w:rsidP="00305F66">
      <w:pPr>
        <w:pStyle w:val="Default"/>
        <w:numPr>
          <w:ilvl w:val="0"/>
          <w:numId w:val="1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przetwarzania powierzonych mu danych osobowych zgodnie z niniejszą Umową, Rozporządzeniem oraz z innymi przepisami prawa powszechnie obowiązującego, chroniącymi prawa osób, których dane dotyczą. </w:t>
      </w:r>
    </w:p>
    <w:p w14:paraId="727AD15E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6CBEF6D6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14:paraId="75105AF6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Zakres i cel przetwarzania danych </w:t>
      </w:r>
    </w:p>
    <w:p w14:paraId="0F7E8CE0" w14:textId="66512A68" w:rsidR="00C2313A" w:rsidRDefault="00C2313A" w:rsidP="00305F66">
      <w:pPr>
        <w:pStyle w:val="Default"/>
        <w:numPr>
          <w:ilvl w:val="0"/>
          <w:numId w:val="2"/>
        </w:numPr>
        <w:spacing w:after="26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Podmiot przetwarzający będzie przetwarzał powierzone na podstawie Umowy dane zwykłe i dane szczególnych kategorii osób którym przyznano pomoc w formie usługi opieku</w:t>
      </w:r>
      <w:r w:rsidR="00305F66">
        <w:rPr>
          <w:sz w:val="22"/>
          <w:szCs w:val="22"/>
        </w:rPr>
        <w:t>ń</w:t>
      </w:r>
      <w:r>
        <w:rPr>
          <w:sz w:val="22"/>
          <w:szCs w:val="22"/>
        </w:rPr>
        <w:t xml:space="preserve">czej, w zakresie: dane identyfikacyjne typu imiona i nazwiska, adres, dane dotyczące sytuacji rodzinnej, zdrowotnej, materialnej. </w:t>
      </w:r>
    </w:p>
    <w:p w14:paraId="04EF2A72" w14:textId="6E7C62D8" w:rsidR="00C2313A" w:rsidRDefault="00C2313A" w:rsidP="00305F66">
      <w:pPr>
        <w:pStyle w:val="Default"/>
        <w:numPr>
          <w:ilvl w:val="0"/>
          <w:numId w:val="2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osobowe powierzone przez Administratora danych będą przetwarzane przez Podmiot przetwarzający wyłącznie w celu realizacji umowy nr </w:t>
      </w:r>
      <w:r w:rsidR="00305F66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 dotyczącej świadczenia usług opiekuńczych dla podopiecznych Gminnego Ośrodka Pomocy Społecznej w Żarach, w okresie </w:t>
      </w:r>
      <w:r w:rsidR="004D6370">
        <w:rPr>
          <w:sz w:val="22"/>
          <w:szCs w:val="22"/>
        </w:rPr>
        <w:t xml:space="preserve">od </w:t>
      </w:r>
      <w:r w:rsidR="00305F66">
        <w:rPr>
          <w:sz w:val="22"/>
          <w:szCs w:val="22"/>
        </w:rPr>
        <w:t>…………………….</w:t>
      </w:r>
      <w:r>
        <w:rPr>
          <w:sz w:val="22"/>
          <w:szCs w:val="22"/>
        </w:rPr>
        <w:t xml:space="preserve"> zwanej dalej </w:t>
      </w:r>
      <w:r>
        <w:rPr>
          <w:b/>
          <w:bCs/>
          <w:sz w:val="22"/>
          <w:szCs w:val="22"/>
        </w:rPr>
        <w:t xml:space="preserve">Umowa Podstawową. </w:t>
      </w:r>
    </w:p>
    <w:p w14:paraId="663C0C50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28B13C0B" w14:textId="77777777" w:rsidR="00C2313A" w:rsidRDefault="00C2313A" w:rsidP="00305F66">
      <w:pPr>
        <w:pStyle w:val="Default"/>
        <w:pageBreakBefore/>
        <w:jc w:val="both"/>
        <w:rPr>
          <w:sz w:val="22"/>
          <w:szCs w:val="22"/>
        </w:rPr>
      </w:pPr>
    </w:p>
    <w:p w14:paraId="325949D0" w14:textId="77777777" w:rsidR="00C2313A" w:rsidRDefault="00C2313A" w:rsidP="00305F66">
      <w:pPr>
        <w:pStyle w:val="Default"/>
        <w:numPr>
          <w:ilvl w:val="0"/>
          <w:numId w:val="3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jest upoważniony do wykonywania następujących czynności przetwarzania powierzonych danych: utrwalanie, organizowanie, porządkowanie, przechowywanie, przeglądanie, wykorzystywanie, ograniczanie, usuwanie lub niszczenie. </w:t>
      </w:r>
    </w:p>
    <w:p w14:paraId="267185E8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6C2AEAD9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14:paraId="4580714E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Obowiązki Podmiotu przetwarzającego </w:t>
      </w:r>
    </w:p>
    <w:p w14:paraId="6B879B85" w14:textId="0A6A9F32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przy przetwarzaniu powierzonych danych osobowych zobowiązuje się </w:t>
      </w:r>
      <w:r w:rsidR="00305F66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do ich zabezpieczenia przez stosowanie odpowiednich środków technicznych i organizacyjnych, odpowiadających stanowi wiedzy technicznej, zapewniających zgodność z Rozporządzeniem, </w:t>
      </w:r>
      <w:r w:rsidR="00305F66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w tym adekwatny stopień bezpieczeństwa odpowiadający ryzyku naruszenia praw lub wolności osób, których dane dotyczą. </w:t>
      </w:r>
    </w:p>
    <w:p w14:paraId="4C662385" w14:textId="77777777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dołożyć należytej staranności przy przetwarzaniu powierzonych danych osobowych. </w:t>
      </w:r>
    </w:p>
    <w:p w14:paraId="056D75DE" w14:textId="77777777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nadania upoważnień do przetwarzania danych osobowych wszystkim osobom, które będą przetwarzały powierzone dane osobowe, przy czym będą to jedynie osoby, które mają odpowiednie przeszkolenie z zakresu ochrony danych osobowych i są niezbędne do realizacji celu niniejszej Umowy. </w:t>
      </w:r>
    </w:p>
    <w:p w14:paraId="534F833D" w14:textId="7D960862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zapewnia, że osoby, które upoważnia do przetwarzania danych osobowych w celu realizacji niniejszej Umowy, zobowiążą się do zachowania tajemnicy lub będą podlegały odpowiedniemu ustawowemu obowiązkowi zachowania tajemnicy, o której mowa w art. 28 ust. 3 lit. b Rozporządzenia, zarówno w trakcie zatrudnienia ich w Podmiocie przetwarzającym, jak </w:t>
      </w:r>
      <w:r w:rsidR="00305F66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i po jego ustaniu. Podmiot przetwarzający zapewnia ponadto, że osoby, o których mowa </w:t>
      </w:r>
      <w:r w:rsidR="00305F66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w niniejszym ustępie, będą przetwarzały dane osobowe zgodnie z zasadą wiedzy koniecznej. </w:t>
      </w:r>
    </w:p>
    <w:p w14:paraId="2C6AA0D7" w14:textId="77777777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Dla prawidłowej realizacji ust. 4 Podmiot Przetwarzający dokonuje okresowej weryfikacji listy osób, którym udzielono dostępu do danych przetwarzanych w imieniu Administratora. </w:t>
      </w:r>
    </w:p>
    <w:p w14:paraId="11A91E3E" w14:textId="577C6249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 zakończeniu świadczenia usług związanych z przetwarzaniem niezwłocznie usuwa wszelkie dane osobowe oraz usuwa wszelkie ich istniejące kopie, chyba </w:t>
      </w:r>
      <w:r w:rsidR="00305F6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że prawo Unii Europejskiej lub prawo państwa członkowskiego nakazują przechowywanie danych osobowych. </w:t>
      </w:r>
    </w:p>
    <w:p w14:paraId="1FF9E49A" w14:textId="3C3410E8" w:rsidR="00C2313A" w:rsidRDefault="00C2313A" w:rsidP="00305F66">
      <w:pPr>
        <w:pStyle w:val="Default"/>
        <w:numPr>
          <w:ilvl w:val="0"/>
          <w:numId w:val="4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pomaga Administratorowi w niezbędnym zakresie wywiązywać się </w:t>
      </w:r>
      <w:r w:rsidR="00305F66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z obowiązku odpowiadania na żądania osób, których dane dotyczą, oraz z obowiązków określonych w art. 32–36 Rozporządzenia. Podmiot przetwarzający – w razie wpływu do niego żądania </w:t>
      </w:r>
      <w:r w:rsidR="00305F66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 </w:t>
      </w:r>
    </w:p>
    <w:p w14:paraId="50C3A4A3" w14:textId="77777777" w:rsidR="00C2313A" w:rsidRDefault="00C2313A" w:rsidP="00305F66">
      <w:pPr>
        <w:pStyle w:val="Default"/>
        <w:numPr>
          <w:ilvl w:val="0"/>
          <w:numId w:val="4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stwierdzenia jakiegokolwiek naruszenia ochrony danych osobowych Podmiot przetwarzający lub podwykonawca Podmiotu przetwarzającego zgłasza je Administratorowi bez zbędnej zwłoki. </w:t>
      </w:r>
    </w:p>
    <w:p w14:paraId="7C8FDFFF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36913139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 w14:paraId="7B1A2DA6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Prawo kontroli </w:t>
      </w:r>
    </w:p>
    <w:p w14:paraId="36562042" w14:textId="71DCD07E" w:rsidR="00C2313A" w:rsidRDefault="00C2313A" w:rsidP="00305F66">
      <w:pPr>
        <w:pStyle w:val="Default"/>
        <w:numPr>
          <w:ilvl w:val="0"/>
          <w:numId w:val="5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28 ust. 3 lit. h Rozporządzenia Administrator danych ma prawo kontroli, mającej </w:t>
      </w:r>
      <w:r w:rsidR="00305F66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na celu weryfikację, czy Podmiot przetwarzający spełnia obowiązki wynikające z niniejszej Umowy. </w:t>
      </w:r>
    </w:p>
    <w:p w14:paraId="21204DA2" w14:textId="77777777" w:rsidR="00C2313A" w:rsidRDefault="00C2313A" w:rsidP="00305F66">
      <w:pPr>
        <w:pStyle w:val="Default"/>
        <w:numPr>
          <w:ilvl w:val="0"/>
          <w:numId w:val="5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danych będzie realizować prawo kontroli w godzinach pracy Podmiotu przetwarzającego i z minimum 7 dniowym uprzedzeniem. </w:t>
      </w:r>
    </w:p>
    <w:p w14:paraId="6F4F0888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46072A97" w14:textId="77777777" w:rsidR="00C2313A" w:rsidRDefault="00C2313A" w:rsidP="00305F66">
      <w:pPr>
        <w:pStyle w:val="Default"/>
        <w:pageBreakBefore/>
        <w:jc w:val="both"/>
        <w:rPr>
          <w:sz w:val="22"/>
          <w:szCs w:val="22"/>
        </w:rPr>
      </w:pPr>
    </w:p>
    <w:p w14:paraId="1BF9ACF6" w14:textId="25B5A44E" w:rsidR="00C2313A" w:rsidRDefault="00C2313A" w:rsidP="00305F66">
      <w:pPr>
        <w:pStyle w:val="Default"/>
        <w:numPr>
          <w:ilvl w:val="0"/>
          <w:numId w:val="6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</w:t>
      </w:r>
      <w:r w:rsidR="00305F6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z celem kontroli; przeprowadzanie oględzin urządzeń, nośników oraz systemów informatycznych służących do przetwarzania powierzonych danych. </w:t>
      </w:r>
    </w:p>
    <w:p w14:paraId="546D257E" w14:textId="28B3289C" w:rsidR="00C2313A" w:rsidRDefault="00C2313A" w:rsidP="00305F66">
      <w:pPr>
        <w:pStyle w:val="Default"/>
        <w:numPr>
          <w:ilvl w:val="0"/>
          <w:numId w:val="6"/>
        </w:numPr>
        <w:spacing w:after="1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usunięcia uchybień stwierdzonych podczas kontroli </w:t>
      </w:r>
      <w:r w:rsidR="00305F66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w terminie wskazanym przez Administratora danych, nie dłuższym niż 7 dni. </w:t>
      </w:r>
    </w:p>
    <w:p w14:paraId="7A444197" w14:textId="04F437DE" w:rsidR="00C2313A" w:rsidRDefault="00C2313A" w:rsidP="00305F66">
      <w:pPr>
        <w:pStyle w:val="Default"/>
        <w:numPr>
          <w:ilvl w:val="0"/>
          <w:numId w:val="6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Powyżej określone zasady kontroli Podmiotu Przetwarzającego mają zastosowanie </w:t>
      </w:r>
      <w:r w:rsidR="00305F66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do przeprowadzanych przez Administratora kontroli podwykonawców Podmiotu przetwarzającego, o których mowa w § 6 ust. 1 niniejszej Umowy. </w:t>
      </w:r>
    </w:p>
    <w:p w14:paraId="2795307F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21724EAE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14:paraId="39413B2F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Raportowanie </w:t>
      </w:r>
    </w:p>
    <w:p w14:paraId="168848FA" w14:textId="23F8625F" w:rsidR="00C2313A" w:rsidRDefault="00C2313A" w:rsidP="00305F66">
      <w:pPr>
        <w:pStyle w:val="Default"/>
        <w:numPr>
          <w:ilvl w:val="0"/>
          <w:numId w:val="7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Administratora Podmiot przetwarzający udostępnia wszelkie informacje niezbędne </w:t>
      </w:r>
      <w:r w:rsidR="00305F66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do realizacji lub wykazania spełnienia obowiązków wynikających z Rozporządzenia. </w:t>
      </w:r>
    </w:p>
    <w:p w14:paraId="05645C91" w14:textId="77777777" w:rsidR="00C2313A" w:rsidRDefault="00C2313A" w:rsidP="00305F66">
      <w:pPr>
        <w:pStyle w:val="Default"/>
        <w:numPr>
          <w:ilvl w:val="0"/>
          <w:numId w:val="7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Informacji, o których mowa w ust. 1, udziela się w terminie 7 dni roboczych od dnia doręczenia wniosku, z zastrzeżeniem ust. 3. </w:t>
      </w:r>
    </w:p>
    <w:p w14:paraId="763FCD90" w14:textId="77777777" w:rsidR="00C2313A" w:rsidRDefault="00C2313A" w:rsidP="00305F66">
      <w:pPr>
        <w:pStyle w:val="Default"/>
        <w:numPr>
          <w:ilvl w:val="0"/>
          <w:numId w:val="7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wniosek, o którym mowa w ust. 1 dotyczy realizacji obowiązku zgłoszenia naruszenia ochrony danych osobowych lub usunięcia jego skutków, Podmiot przetwarzający udziela informacji w najbliższym możliwym terminie, nie później niż w ciągu 24 godzin od doręczenia wniosku. </w:t>
      </w:r>
    </w:p>
    <w:p w14:paraId="08BDF192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79E92303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7FF11409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Dalsze powierzenie danych do przetwarzania </w:t>
      </w:r>
    </w:p>
    <w:p w14:paraId="5E9A977A" w14:textId="2FCBE0F9" w:rsidR="00C2313A" w:rsidRDefault="00C2313A" w:rsidP="00305F66">
      <w:pPr>
        <w:pStyle w:val="Default"/>
        <w:numPr>
          <w:ilvl w:val="0"/>
          <w:numId w:val="8"/>
        </w:numPr>
        <w:spacing w:after="18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może powierzać przetwarzanie powierzonych mu danych osobowych objętych niniejszą umową podwykonawcom na stałe współpracującym z Podmiotem przetwarzającym (tzw. </w:t>
      </w:r>
      <w:proofErr w:type="spellStart"/>
      <w:r>
        <w:rPr>
          <w:sz w:val="22"/>
          <w:szCs w:val="22"/>
        </w:rPr>
        <w:t>podpowierzenie</w:t>
      </w:r>
      <w:proofErr w:type="spellEnd"/>
      <w:r>
        <w:rPr>
          <w:sz w:val="22"/>
          <w:szCs w:val="22"/>
        </w:rPr>
        <w:t xml:space="preserve">) wyłącznie po uprzedniej pisemnej zgodzie Administratora </w:t>
      </w:r>
    </w:p>
    <w:p w14:paraId="6BB2070C" w14:textId="77777777" w:rsidR="00C2313A" w:rsidRDefault="00C2313A" w:rsidP="00305F66">
      <w:pPr>
        <w:pStyle w:val="Default"/>
        <w:numPr>
          <w:ilvl w:val="0"/>
          <w:numId w:val="8"/>
        </w:numPr>
        <w:spacing w:after="180"/>
        <w:ind w:left="360" w:hanging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Podpowierzając</w:t>
      </w:r>
      <w:proofErr w:type="spellEnd"/>
      <w:r>
        <w:rPr>
          <w:sz w:val="22"/>
          <w:szCs w:val="22"/>
        </w:rPr>
        <w:t xml:space="preserve"> przetwarzanie danych osobowych podwykonawcy, Podmiot przetwarzający jest obowiązany zapewnić w dalszej umowie powierzenia spełnienie przez podwykonawcę wszelkich wymogów w zakresie ochrony danych osobowych na poziomie, co najmniej takim samym jak przewidziany w niniejszej umowie. </w:t>
      </w:r>
    </w:p>
    <w:p w14:paraId="27C54E7F" w14:textId="77777777" w:rsidR="00C2313A" w:rsidRDefault="00C2313A" w:rsidP="00305F66">
      <w:pPr>
        <w:pStyle w:val="Default"/>
        <w:numPr>
          <w:ilvl w:val="0"/>
          <w:numId w:val="8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ponosi pełną odpowiedzialność wobec Administratora za niewywiązanie się z obowiązków spoczywających na podwykonawcy, wynikających z niniejszej Umowy. </w:t>
      </w:r>
    </w:p>
    <w:p w14:paraId="576130C8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46994FE8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14:paraId="029B5CAA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Odpowiedzialność Podmiotu przetwarzającego </w:t>
      </w:r>
    </w:p>
    <w:p w14:paraId="1D3E9005" w14:textId="77777777" w:rsidR="00C2313A" w:rsidRDefault="00C2313A" w:rsidP="00305F66">
      <w:pPr>
        <w:pStyle w:val="Default"/>
        <w:numPr>
          <w:ilvl w:val="0"/>
          <w:numId w:val="9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jest odpowiedzialny za udostępnienie lub wykorzystanie danych osobowych niezgodnie z treścią Umowy, a w szczególności za udostępnienie osobom nieupoważnionym powierzonych do przetwarzania danych osobowych. </w:t>
      </w:r>
    </w:p>
    <w:p w14:paraId="070B5F70" w14:textId="36BF9FFE" w:rsidR="00C2313A" w:rsidRPr="00305F66" w:rsidRDefault="00C2313A" w:rsidP="00C2313A">
      <w:pPr>
        <w:pStyle w:val="Default"/>
        <w:numPr>
          <w:ilvl w:val="0"/>
          <w:numId w:val="9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jakimkolwiek orzeczeniu dotyczących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 danych</w:t>
      </w:r>
    </w:p>
    <w:p w14:paraId="5A590921" w14:textId="77777777" w:rsidR="00C2313A" w:rsidRDefault="00C2313A" w:rsidP="00C2313A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8</w:t>
      </w:r>
    </w:p>
    <w:p w14:paraId="24C00EBB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Czas obowiązywania Umowy </w:t>
      </w:r>
    </w:p>
    <w:p w14:paraId="7701EA4E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na czas obowiązywania </w:t>
      </w:r>
      <w:r>
        <w:rPr>
          <w:b/>
          <w:bCs/>
          <w:sz w:val="22"/>
          <w:szCs w:val="22"/>
        </w:rPr>
        <w:t xml:space="preserve">Umowy Podstawowej </w:t>
      </w:r>
    </w:p>
    <w:p w14:paraId="1F86B264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 w14:paraId="0D766A24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Rozwiązanie Umowy </w:t>
      </w:r>
    </w:p>
    <w:p w14:paraId="12D2A951" w14:textId="77777777" w:rsidR="00C2313A" w:rsidRDefault="00C2313A" w:rsidP="00305F66">
      <w:pPr>
        <w:pStyle w:val="Default"/>
        <w:numPr>
          <w:ilvl w:val="0"/>
          <w:numId w:val="10"/>
        </w:numPr>
        <w:spacing w:after="1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danych może rozwiązać niniejszą Umowę ze skutkiem natychmiastowym, gdy Podmiot przetwarzający: </w:t>
      </w:r>
    </w:p>
    <w:p w14:paraId="36B651C8" w14:textId="77777777" w:rsidR="00C2313A" w:rsidRDefault="00C2313A" w:rsidP="00305F66">
      <w:pPr>
        <w:pStyle w:val="Default"/>
        <w:numPr>
          <w:ilvl w:val="0"/>
          <w:numId w:val="10"/>
        </w:numPr>
        <w:spacing w:after="1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pomimo zobowiązania go do usunięcia uchybień stwierdzonych podczas kontroli nie usunie ich w wyznaczonym terminie, </w:t>
      </w:r>
    </w:p>
    <w:p w14:paraId="0B6C38D5" w14:textId="77777777" w:rsidR="00C2313A" w:rsidRDefault="00C2313A" w:rsidP="00305F66">
      <w:pPr>
        <w:pStyle w:val="Default"/>
        <w:numPr>
          <w:ilvl w:val="0"/>
          <w:numId w:val="10"/>
        </w:numPr>
        <w:spacing w:after="1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 dane osobowe w sposób niezgodny z Umową, </w:t>
      </w:r>
    </w:p>
    <w:p w14:paraId="51CCE851" w14:textId="77777777" w:rsidR="00C2313A" w:rsidRDefault="00C2313A" w:rsidP="00305F66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powierzył przetwarzanie danych osobowych innemu podmiotowi bez zgody Administratora danych. </w:t>
      </w:r>
    </w:p>
    <w:p w14:paraId="3CF95A52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450ACF09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4AB55E8A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Zasady zachowania poufności </w:t>
      </w:r>
    </w:p>
    <w:p w14:paraId="2AF8BEE8" w14:textId="77777777" w:rsidR="00C2313A" w:rsidRDefault="00C2313A" w:rsidP="00305F66">
      <w:pPr>
        <w:pStyle w:val="Default"/>
        <w:numPr>
          <w:ilvl w:val="0"/>
          <w:numId w:val="11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zobowiązuje się do zachowania w tajemnicy wszelkich informacji, danych, materiałów, dokumentów i danych osobowych otrzymanych od Administratora danych i od współpracujących z nim osób, a także danych uzyskanych w jakikolwiek inny sposób, zamierzony czy przypadkowy, w formie ustnej, pisemnej lub elektronicznej („dane poufne”). </w:t>
      </w:r>
    </w:p>
    <w:p w14:paraId="23C09DE7" w14:textId="77777777" w:rsidR="00C2313A" w:rsidRDefault="00C2313A" w:rsidP="00305F66">
      <w:pPr>
        <w:pStyle w:val="Default"/>
        <w:numPr>
          <w:ilvl w:val="0"/>
          <w:numId w:val="11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Podmiot przetwarzający oświadcza, że w związku z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 </w:t>
      </w:r>
    </w:p>
    <w:p w14:paraId="2F7675AB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</w:p>
    <w:p w14:paraId="6E8CF749" w14:textId="77777777" w:rsidR="00C2313A" w:rsidRDefault="00C2313A" w:rsidP="00305F6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14:paraId="30F7A761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Postanowienia końcowe </w:t>
      </w:r>
    </w:p>
    <w:p w14:paraId="27DCF175" w14:textId="77777777" w:rsidR="00C2313A" w:rsidRDefault="00C2313A" w:rsidP="00305F66">
      <w:pPr>
        <w:pStyle w:val="Default"/>
        <w:numPr>
          <w:ilvl w:val="0"/>
          <w:numId w:val="12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została sporządzona w dwóch jednobrzmiących egzemplarzach dla każdej ze stron. </w:t>
      </w:r>
    </w:p>
    <w:p w14:paraId="6227D857" w14:textId="77777777" w:rsidR="00C2313A" w:rsidRDefault="00C2313A" w:rsidP="00305F66">
      <w:pPr>
        <w:pStyle w:val="Default"/>
        <w:numPr>
          <w:ilvl w:val="0"/>
          <w:numId w:val="12"/>
        </w:numPr>
        <w:spacing w:after="158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zastosowanie będą miały przepisy Kodeksu cywilnego oraz Rozporządzenia. </w:t>
      </w:r>
    </w:p>
    <w:p w14:paraId="2DA35C58" w14:textId="77777777" w:rsidR="00C2313A" w:rsidRDefault="00C2313A" w:rsidP="00305F66">
      <w:pPr>
        <w:pStyle w:val="Default"/>
        <w:numPr>
          <w:ilvl w:val="0"/>
          <w:numId w:val="12"/>
        </w:num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Sądem właściwym dla rozpatrzenia sporów wynikających z niniejszej Umowy będzie sąd właściwy dla Administratora danych. </w:t>
      </w:r>
    </w:p>
    <w:p w14:paraId="6F1A7488" w14:textId="77777777" w:rsidR="00C2313A" w:rsidRDefault="00C2313A" w:rsidP="00305F66">
      <w:pPr>
        <w:pStyle w:val="Default"/>
        <w:jc w:val="both"/>
        <w:rPr>
          <w:sz w:val="22"/>
          <w:szCs w:val="22"/>
        </w:rPr>
      </w:pPr>
    </w:p>
    <w:p w14:paraId="3858D756" w14:textId="1EF45240" w:rsidR="00C924D5" w:rsidRDefault="00C924D5" w:rsidP="00305F66">
      <w:pPr>
        <w:jc w:val="both"/>
      </w:pPr>
    </w:p>
    <w:sectPr w:rsidR="00C92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1CF80D"/>
    <w:multiLevelType w:val="hybridMultilevel"/>
    <w:tmpl w:val="BB17A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0B1D57"/>
    <w:multiLevelType w:val="hybridMultilevel"/>
    <w:tmpl w:val="4BA174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EF566A"/>
    <w:multiLevelType w:val="hybridMultilevel"/>
    <w:tmpl w:val="7B8EB3E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066360"/>
    <w:multiLevelType w:val="hybridMultilevel"/>
    <w:tmpl w:val="BA7ED58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E2E2D2E"/>
    <w:multiLevelType w:val="hybridMultilevel"/>
    <w:tmpl w:val="AA55DA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A43B6BF"/>
    <w:multiLevelType w:val="hybridMultilevel"/>
    <w:tmpl w:val="FA41273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DD9977"/>
    <w:multiLevelType w:val="hybridMultilevel"/>
    <w:tmpl w:val="97AB61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AB8BEF2"/>
    <w:multiLevelType w:val="hybridMultilevel"/>
    <w:tmpl w:val="7F8723A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B41E999"/>
    <w:multiLevelType w:val="hybridMultilevel"/>
    <w:tmpl w:val="275DB2D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0664D30"/>
    <w:multiLevelType w:val="hybridMultilevel"/>
    <w:tmpl w:val="51C0E1B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D457BB1"/>
    <w:multiLevelType w:val="hybridMultilevel"/>
    <w:tmpl w:val="9B25455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FEDBDA6"/>
    <w:multiLevelType w:val="hybridMultilevel"/>
    <w:tmpl w:val="0D9C468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0847716">
    <w:abstractNumId w:val="7"/>
  </w:num>
  <w:num w:numId="2" w16cid:durableId="1892037170">
    <w:abstractNumId w:val="2"/>
  </w:num>
  <w:num w:numId="3" w16cid:durableId="1904025947">
    <w:abstractNumId w:val="6"/>
  </w:num>
  <w:num w:numId="4" w16cid:durableId="624434951">
    <w:abstractNumId w:val="0"/>
  </w:num>
  <w:num w:numId="5" w16cid:durableId="1776946008">
    <w:abstractNumId w:val="4"/>
  </w:num>
  <w:num w:numId="6" w16cid:durableId="1175341174">
    <w:abstractNumId w:val="5"/>
  </w:num>
  <w:num w:numId="7" w16cid:durableId="1794396232">
    <w:abstractNumId w:val="10"/>
  </w:num>
  <w:num w:numId="8" w16cid:durableId="1038235864">
    <w:abstractNumId w:val="11"/>
  </w:num>
  <w:num w:numId="9" w16cid:durableId="1670980131">
    <w:abstractNumId w:val="3"/>
  </w:num>
  <w:num w:numId="10" w16cid:durableId="155461731">
    <w:abstractNumId w:val="8"/>
  </w:num>
  <w:num w:numId="11" w16cid:durableId="1947535370">
    <w:abstractNumId w:val="9"/>
  </w:num>
  <w:num w:numId="12" w16cid:durableId="1276907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13A"/>
    <w:rsid w:val="001B42E7"/>
    <w:rsid w:val="00305F66"/>
    <w:rsid w:val="004D6370"/>
    <w:rsid w:val="00532375"/>
    <w:rsid w:val="006A24F4"/>
    <w:rsid w:val="007E3E94"/>
    <w:rsid w:val="00C2313A"/>
    <w:rsid w:val="00C924D5"/>
    <w:rsid w:val="00DD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E86E"/>
  <w15:chartTrackingRefBased/>
  <w15:docId w15:val="{979A2816-8255-404F-9FCC-B40C178C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31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4D6370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6370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D0315-F748-4A40-B3EB-41B51BFD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1444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Wojsław</dc:creator>
  <cp:keywords/>
  <dc:description/>
  <cp:lastModifiedBy>GOPS</cp:lastModifiedBy>
  <cp:revision>9</cp:revision>
  <dcterms:created xsi:type="dcterms:W3CDTF">2023-11-27T20:45:00Z</dcterms:created>
  <dcterms:modified xsi:type="dcterms:W3CDTF">2025-11-13T09:56:00Z</dcterms:modified>
</cp:coreProperties>
</file>